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37" w:rsidRDefault="005B5D1B">
      <w:pPr>
        <w:rPr>
          <w:b/>
          <w:bCs/>
          <w:sz w:val="24"/>
        </w:rPr>
      </w:pPr>
      <w:bookmarkStart w:id="0" w:name="_GoBack"/>
      <w:bookmarkEnd w:id="0"/>
      <w:r w:rsidRPr="005B5D1B">
        <w:rPr>
          <w:b/>
          <w:bCs/>
          <w:sz w:val="24"/>
        </w:rPr>
        <w:t>Gmina Śrem</w:t>
      </w:r>
    </w:p>
    <w:p w:rsidR="00EF1037" w:rsidRDefault="005B5D1B">
      <w:pPr>
        <w:rPr>
          <w:b/>
          <w:bCs/>
          <w:sz w:val="24"/>
        </w:rPr>
      </w:pPr>
      <w:r w:rsidRPr="005B5D1B">
        <w:rPr>
          <w:b/>
          <w:bCs/>
          <w:sz w:val="24"/>
        </w:rPr>
        <w:t>Plac 20 Października</w:t>
      </w:r>
      <w:r w:rsidR="00EF1037">
        <w:rPr>
          <w:b/>
          <w:bCs/>
          <w:sz w:val="24"/>
        </w:rPr>
        <w:t xml:space="preserve"> </w:t>
      </w:r>
      <w:r w:rsidRPr="005B5D1B">
        <w:rPr>
          <w:b/>
          <w:bCs/>
          <w:sz w:val="24"/>
        </w:rPr>
        <w:t>1</w:t>
      </w:r>
    </w:p>
    <w:p w:rsidR="00EF1037" w:rsidRDefault="005B5D1B">
      <w:pPr>
        <w:rPr>
          <w:b/>
          <w:bCs/>
          <w:sz w:val="24"/>
        </w:rPr>
      </w:pPr>
      <w:r w:rsidRPr="005B5D1B">
        <w:rPr>
          <w:b/>
          <w:bCs/>
          <w:sz w:val="24"/>
        </w:rPr>
        <w:t>63-100</w:t>
      </w:r>
      <w:r w:rsidR="00EF1037">
        <w:rPr>
          <w:b/>
          <w:bCs/>
          <w:sz w:val="24"/>
        </w:rPr>
        <w:t xml:space="preserve"> </w:t>
      </w:r>
      <w:r w:rsidRPr="005B5D1B">
        <w:rPr>
          <w:b/>
          <w:bCs/>
          <w:sz w:val="24"/>
        </w:rPr>
        <w:t>Śrem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left" w:pos="3686"/>
          <w:tab w:val="left" w:pos="7371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</w:tabs>
        <w:rPr>
          <w:sz w:val="24"/>
        </w:rPr>
      </w:pPr>
      <w:r>
        <w:rPr>
          <w:b/>
          <w:bCs/>
          <w:sz w:val="24"/>
        </w:rPr>
        <w:t xml:space="preserve">Pismo: </w:t>
      </w:r>
      <w:r w:rsidR="005B5D1B" w:rsidRPr="005B5D1B">
        <w:rPr>
          <w:b/>
          <w:bCs/>
          <w:sz w:val="24"/>
        </w:rPr>
        <w:t>ZP.271.20.2013.BSL/2</w:t>
      </w:r>
      <w:r>
        <w:rPr>
          <w:sz w:val="24"/>
        </w:rPr>
        <w:tab/>
        <w:t xml:space="preserve"> </w:t>
      </w:r>
      <w:r w:rsidR="005B5D1B" w:rsidRPr="005B5D1B">
        <w:rPr>
          <w:sz w:val="24"/>
        </w:rPr>
        <w:t>Śrem</w:t>
      </w:r>
      <w:r>
        <w:rPr>
          <w:sz w:val="24"/>
        </w:rPr>
        <w:t xml:space="preserve"> dnia: </w:t>
      </w:r>
      <w:r w:rsidR="005B5D1B" w:rsidRPr="005B5D1B">
        <w:rPr>
          <w:sz w:val="24"/>
        </w:rPr>
        <w:t>2013-05-02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ind w:left="4536"/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 O W I A D O M I E N I E</w:t>
      </w:r>
    </w:p>
    <w:p w:rsidR="00EF1037" w:rsidRDefault="00EF1037">
      <w:pPr>
        <w:pStyle w:val="Nagwek1"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zmianach  SIWZ</w:t>
      </w:r>
    </w:p>
    <w:p w:rsidR="00EF1037" w:rsidRDefault="00EF1037">
      <w:pPr>
        <w:spacing w:line="360" w:lineRule="auto"/>
        <w:ind w:left="539" w:firstLine="540"/>
        <w:jc w:val="both"/>
        <w:rPr>
          <w:i/>
          <w:sz w:val="24"/>
        </w:rPr>
      </w:pPr>
    </w:p>
    <w:p w:rsidR="00EF1037" w:rsidRDefault="00EF1037">
      <w:pPr>
        <w:spacing w:before="240" w:after="480"/>
        <w:ind w:left="947" w:hanging="907"/>
        <w:jc w:val="both"/>
        <w:rPr>
          <w:bCs/>
          <w:sz w:val="24"/>
        </w:rPr>
      </w:pPr>
      <w:r>
        <w:rPr>
          <w:b/>
          <w:bCs/>
          <w:sz w:val="24"/>
        </w:rPr>
        <w:t>Dotyczy:</w:t>
      </w:r>
      <w:r>
        <w:rPr>
          <w:sz w:val="24"/>
        </w:rPr>
        <w:t xml:space="preserve"> </w:t>
      </w:r>
      <w:r>
        <w:rPr>
          <w:bCs/>
          <w:sz w:val="24"/>
        </w:rPr>
        <w:t xml:space="preserve">zmiana zapisów SIWZ w postępowaniu na </w:t>
      </w:r>
      <w:r w:rsidR="005B5D1B" w:rsidRPr="005B5D1B">
        <w:rPr>
          <w:bCs/>
          <w:sz w:val="24"/>
        </w:rPr>
        <w:t>Stała pielęgnacja i bieżące utrzymanie zieleni na terenie gminy Śrem oraz obiektów sportowych na terenie sołectw</w:t>
      </w:r>
      <w:r>
        <w:rPr>
          <w:bCs/>
          <w:sz w:val="24"/>
        </w:rPr>
        <w:t xml:space="preserve"> (</w:t>
      </w:r>
      <w:r w:rsidR="005B5D1B" w:rsidRPr="005B5D1B">
        <w:rPr>
          <w:bCs/>
          <w:sz w:val="24"/>
        </w:rPr>
        <w:t>przetarg nieograniczony</w:t>
      </w:r>
      <w:r>
        <w:rPr>
          <w:bCs/>
          <w:sz w:val="24"/>
        </w:rPr>
        <w:t>).</w:t>
      </w:r>
    </w:p>
    <w:p w:rsidR="00EF1037" w:rsidRDefault="00EF1037">
      <w:pPr>
        <w:spacing w:before="360" w:after="240"/>
        <w:ind w:left="567"/>
        <w:jc w:val="both"/>
        <w:rPr>
          <w:sz w:val="24"/>
          <w:szCs w:val="22"/>
        </w:rPr>
      </w:pPr>
      <w:r>
        <w:rPr>
          <w:sz w:val="24"/>
          <w:szCs w:val="22"/>
        </w:rPr>
        <w:t>Szanowni Państwo,</w:t>
      </w:r>
    </w:p>
    <w:p w:rsidR="00EF1037" w:rsidRDefault="00EF1037">
      <w:pPr>
        <w:spacing w:before="120" w:after="120"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Zamawiający, na podstawie art. 38 ust. 4 ustawy z dnia </w:t>
      </w:r>
      <w:r>
        <w:rPr>
          <w:sz w:val="24"/>
        </w:rPr>
        <w:t xml:space="preserve">29 stycznia </w:t>
      </w:r>
      <w:r>
        <w:rPr>
          <w:sz w:val="24"/>
          <w:szCs w:val="24"/>
        </w:rPr>
        <w:t xml:space="preserve">2004 roku Prawo Zamówień Publicznych </w:t>
      </w:r>
      <w:r w:rsidR="0087224A">
        <w:rPr>
          <w:sz w:val="24"/>
        </w:rPr>
        <w:t>(</w:t>
      </w:r>
      <w:r w:rsidR="00D248D2">
        <w:rPr>
          <w:sz w:val="24"/>
        </w:rPr>
        <w:t>Dz. U. z 2010 r. Nr 113, poz. 759, z późn. zm.</w:t>
      </w:r>
      <w:r w:rsidR="0087224A">
        <w:rPr>
          <w:sz w:val="24"/>
        </w:rPr>
        <w:t>)</w:t>
      </w:r>
      <w:r>
        <w:t xml:space="preserve"> </w:t>
      </w:r>
      <w:r>
        <w:rPr>
          <w:sz w:val="24"/>
          <w:szCs w:val="24"/>
        </w:rPr>
        <w:t>w postępowaniu</w:t>
      </w:r>
      <w:r>
        <w:rPr>
          <w:sz w:val="24"/>
          <w:szCs w:val="22"/>
        </w:rPr>
        <w:t xml:space="preserve"> prowadzonym w trybie </w:t>
      </w:r>
      <w:r w:rsidR="005B5D1B" w:rsidRPr="005B5D1B">
        <w:rPr>
          <w:b/>
          <w:sz w:val="24"/>
          <w:szCs w:val="22"/>
        </w:rPr>
        <w:t>przetarg nieograniczony</w:t>
      </w:r>
      <w:r>
        <w:rPr>
          <w:sz w:val="24"/>
          <w:szCs w:val="22"/>
        </w:rPr>
        <w:t>, na</w:t>
      </w:r>
      <w:r w:rsidR="00D248D2">
        <w:rPr>
          <w:sz w:val="24"/>
          <w:szCs w:val="22"/>
        </w:rPr>
        <w:t xml:space="preserve"> </w:t>
      </w:r>
      <w:r w:rsidR="005B5D1B" w:rsidRPr="005B5D1B">
        <w:rPr>
          <w:b/>
          <w:sz w:val="24"/>
          <w:szCs w:val="22"/>
        </w:rPr>
        <w:t>Stała pielęgnacja i bieżące utrzymanie zieleni na terenie gminy Śrem oraz obiektów sportowych na terenie sołectw</w:t>
      </w:r>
      <w:r>
        <w:rPr>
          <w:sz w:val="24"/>
          <w:szCs w:val="22"/>
        </w:rPr>
        <w:t>, dokonuje następujących zmian zapisów w specyfikacji istotnych warunków zamówienia:</w:t>
      </w:r>
    </w:p>
    <w:p w:rsidR="005B5D1B" w:rsidRPr="005B5D1B" w:rsidRDefault="00023EF4">
      <w:pPr>
        <w:spacing w:before="120" w:after="120" w:line="360" w:lineRule="auto"/>
        <w:rPr>
          <w:bCs/>
          <w:sz w:val="24"/>
        </w:rPr>
      </w:pPr>
      <w:r>
        <w:rPr>
          <w:bCs/>
          <w:sz w:val="24"/>
        </w:rPr>
        <w:t xml:space="preserve">1) </w:t>
      </w:r>
      <w:r w:rsidR="005B5D1B" w:rsidRPr="005B5D1B">
        <w:rPr>
          <w:bCs/>
          <w:sz w:val="24"/>
        </w:rPr>
        <w:t>pkt 5.1.otrzymuje brzmienie:</w:t>
      </w:r>
    </w:p>
    <w:p w:rsidR="005B5D1B" w:rsidRPr="005B5D1B" w:rsidRDefault="005B5D1B">
      <w:pPr>
        <w:spacing w:before="120" w:after="120" w:line="360" w:lineRule="auto"/>
        <w:rPr>
          <w:bCs/>
          <w:sz w:val="24"/>
        </w:rPr>
      </w:pPr>
      <w:r w:rsidRPr="005B5D1B">
        <w:rPr>
          <w:bCs/>
          <w:sz w:val="24"/>
        </w:rPr>
        <w:t>5.1.</w:t>
      </w:r>
      <w:r w:rsidRPr="005B5D1B">
        <w:rPr>
          <w:bCs/>
          <w:sz w:val="24"/>
        </w:rPr>
        <w:tab/>
        <w:t>Zamówienie musi zostać zrealizowane w terminie:</w:t>
      </w:r>
    </w:p>
    <w:p w:rsidR="005B5D1B" w:rsidRPr="005B5D1B" w:rsidRDefault="005B5D1B">
      <w:pPr>
        <w:spacing w:before="120" w:after="120" w:line="360" w:lineRule="auto"/>
        <w:rPr>
          <w:bCs/>
          <w:sz w:val="24"/>
        </w:rPr>
      </w:pPr>
      <w:r w:rsidRPr="005B5D1B">
        <w:rPr>
          <w:bCs/>
          <w:sz w:val="24"/>
        </w:rPr>
        <w:t>24 miesiące od daty udzielenia zamówienia - dla zadania częściowego: 1</w:t>
      </w:r>
    </w:p>
    <w:p w:rsidR="005B5D1B" w:rsidRPr="005B5D1B" w:rsidRDefault="005B5D1B">
      <w:pPr>
        <w:spacing w:before="120" w:after="120" w:line="360" w:lineRule="auto"/>
        <w:rPr>
          <w:bCs/>
          <w:sz w:val="24"/>
        </w:rPr>
      </w:pPr>
      <w:r w:rsidRPr="005B5D1B">
        <w:rPr>
          <w:bCs/>
          <w:sz w:val="24"/>
        </w:rPr>
        <w:t>24 miesiące od daty udzielenia zamówienia - dla zadania częściowego: 2</w:t>
      </w:r>
    </w:p>
    <w:p w:rsidR="005B5D1B" w:rsidRPr="005B5D1B" w:rsidRDefault="005B5D1B">
      <w:pPr>
        <w:spacing w:before="120" w:after="120" w:line="360" w:lineRule="auto"/>
        <w:rPr>
          <w:bCs/>
          <w:sz w:val="24"/>
        </w:rPr>
      </w:pPr>
      <w:r w:rsidRPr="005B5D1B">
        <w:rPr>
          <w:bCs/>
          <w:sz w:val="24"/>
        </w:rPr>
        <w:t>24 miesiące od daty udzielenia zamówienia - dla zadania częściowego: 3</w:t>
      </w:r>
    </w:p>
    <w:p w:rsidR="005B5D1B" w:rsidRPr="005B5D1B" w:rsidRDefault="005B5D1B">
      <w:pPr>
        <w:spacing w:before="120" w:after="120" w:line="360" w:lineRule="auto"/>
        <w:rPr>
          <w:bCs/>
          <w:sz w:val="24"/>
        </w:rPr>
      </w:pPr>
      <w:r w:rsidRPr="005B5D1B">
        <w:rPr>
          <w:bCs/>
          <w:sz w:val="24"/>
        </w:rPr>
        <w:t>24 miesiące od daty udzielenia zamówienia - dla zadania częściowego: 4</w:t>
      </w:r>
    </w:p>
    <w:p w:rsidR="005B5D1B" w:rsidRPr="005B5D1B" w:rsidRDefault="005B5D1B">
      <w:pPr>
        <w:spacing w:before="120" w:after="120" w:line="360" w:lineRule="auto"/>
        <w:rPr>
          <w:bCs/>
          <w:sz w:val="24"/>
        </w:rPr>
      </w:pPr>
      <w:r w:rsidRPr="005B5D1B">
        <w:rPr>
          <w:bCs/>
          <w:sz w:val="24"/>
        </w:rPr>
        <w:lastRenderedPageBreak/>
        <w:t>6 miesięcy od daty udzielenia zamówienia - dla zadania częściowego: 5</w:t>
      </w:r>
    </w:p>
    <w:p w:rsidR="005B5D1B" w:rsidRPr="005B5D1B" w:rsidRDefault="005B5D1B">
      <w:pPr>
        <w:spacing w:before="120" w:after="120" w:line="360" w:lineRule="auto"/>
        <w:rPr>
          <w:bCs/>
          <w:sz w:val="24"/>
        </w:rPr>
      </w:pPr>
      <w:r w:rsidRPr="005B5D1B">
        <w:rPr>
          <w:bCs/>
          <w:sz w:val="24"/>
        </w:rPr>
        <w:t>6 miesięcy od daty udzielenia zamówienia - dla zadania częściowego: 6</w:t>
      </w:r>
    </w:p>
    <w:p w:rsidR="005B5D1B" w:rsidRPr="005B5D1B" w:rsidRDefault="005B5D1B">
      <w:pPr>
        <w:spacing w:before="120" w:after="120" w:line="360" w:lineRule="auto"/>
        <w:rPr>
          <w:bCs/>
          <w:sz w:val="24"/>
        </w:rPr>
      </w:pPr>
      <w:r w:rsidRPr="005B5D1B">
        <w:rPr>
          <w:bCs/>
          <w:sz w:val="24"/>
        </w:rPr>
        <w:t>6 miesięcy od daty udzielenia zamówienia - dla zadania częściowego: 7</w:t>
      </w:r>
    </w:p>
    <w:p w:rsidR="005B5D1B" w:rsidRPr="005B5D1B" w:rsidRDefault="005B5D1B">
      <w:pPr>
        <w:spacing w:before="120" w:after="120" w:line="360" w:lineRule="auto"/>
        <w:rPr>
          <w:bCs/>
          <w:sz w:val="24"/>
        </w:rPr>
      </w:pPr>
      <w:r w:rsidRPr="005B5D1B">
        <w:rPr>
          <w:bCs/>
          <w:sz w:val="24"/>
        </w:rPr>
        <w:t>6 miesięcy od daty udzielenia zamówienia - dla zadania częściowego: 8</w:t>
      </w:r>
    </w:p>
    <w:p w:rsidR="005B5D1B" w:rsidRPr="005B5D1B" w:rsidRDefault="005B5D1B">
      <w:pPr>
        <w:spacing w:before="120" w:after="120" w:line="360" w:lineRule="auto"/>
        <w:rPr>
          <w:bCs/>
          <w:sz w:val="24"/>
        </w:rPr>
      </w:pPr>
      <w:r w:rsidRPr="005B5D1B">
        <w:rPr>
          <w:bCs/>
          <w:sz w:val="24"/>
        </w:rPr>
        <w:t>6 miesięcy od daty udzielenia zamówienia - dla zadania częściowego: 9</w:t>
      </w:r>
    </w:p>
    <w:p w:rsidR="005B5D1B" w:rsidRPr="005B5D1B" w:rsidRDefault="005B5D1B">
      <w:pPr>
        <w:spacing w:before="120" w:after="120" w:line="360" w:lineRule="auto"/>
        <w:rPr>
          <w:bCs/>
          <w:sz w:val="24"/>
        </w:rPr>
      </w:pPr>
      <w:r w:rsidRPr="005B5D1B">
        <w:rPr>
          <w:bCs/>
          <w:sz w:val="24"/>
        </w:rPr>
        <w:t>6 miesięcy od daty udzielenia zamówienia - dla zadania częściowego: 10</w:t>
      </w:r>
    </w:p>
    <w:p w:rsidR="005B5D1B" w:rsidRPr="005B5D1B" w:rsidRDefault="005B5D1B">
      <w:pPr>
        <w:spacing w:before="120" w:after="120" w:line="360" w:lineRule="auto"/>
        <w:rPr>
          <w:bCs/>
          <w:sz w:val="24"/>
        </w:rPr>
      </w:pPr>
      <w:r w:rsidRPr="005B5D1B">
        <w:rPr>
          <w:bCs/>
          <w:sz w:val="24"/>
        </w:rPr>
        <w:t>6 miesięcy od daty udzielenia zamówienia - dla zadania częściowego: 11</w:t>
      </w:r>
    </w:p>
    <w:p w:rsidR="005B5D1B" w:rsidRPr="005B5D1B" w:rsidRDefault="005B5D1B">
      <w:pPr>
        <w:spacing w:before="120" w:after="120" w:line="360" w:lineRule="auto"/>
        <w:rPr>
          <w:bCs/>
          <w:sz w:val="24"/>
        </w:rPr>
      </w:pPr>
      <w:r w:rsidRPr="005B5D1B">
        <w:rPr>
          <w:bCs/>
          <w:sz w:val="24"/>
        </w:rPr>
        <w:t>6 miesięcy od daty udzielenia zamówienia - dla zadania częściowego: 12</w:t>
      </w:r>
    </w:p>
    <w:p w:rsidR="005B5D1B" w:rsidRPr="005B5D1B" w:rsidRDefault="005B5D1B">
      <w:pPr>
        <w:spacing w:before="120" w:after="120" w:line="360" w:lineRule="auto"/>
        <w:rPr>
          <w:bCs/>
          <w:sz w:val="24"/>
        </w:rPr>
      </w:pPr>
    </w:p>
    <w:p w:rsidR="005B5D1B" w:rsidRPr="005B5D1B" w:rsidRDefault="00023EF4">
      <w:pPr>
        <w:spacing w:before="120" w:after="120" w:line="360" w:lineRule="auto"/>
        <w:rPr>
          <w:bCs/>
          <w:sz w:val="24"/>
        </w:rPr>
      </w:pPr>
      <w:r>
        <w:rPr>
          <w:bCs/>
          <w:sz w:val="24"/>
        </w:rPr>
        <w:t xml:space="preserve">2) </w:t>
      </w:r>
      <w:r w:rsidR="005B5D1B" w:rsidRPr="005B5D1B">
        <w:rPr>
          <w:bCs/>
          <w:sz w:val="24"/>
        </w:rPr>
        <w:t>w pkt 6.2. pkt 5 tabeli otrzymuje brzmienie:</w:t>
      </w:r>
    </w:p>
    <w:p w:rsidR="005B5D1B" w:rsidRPr="005B5D1B" w:rsidRDefault="005B5D1B">
      <w:pPr>
        <w:spacing w:before="120" w:after="120" w:line="360" w:lineRule="auto"/>
        <w:rPr>
          <w:bCs/>
          <w:sz w:val="24"/>
        </w:rPr>
      </w:pPr>
      <w:r w:rsidRPr="005B5D1B">
        <w:rPr>
          <w:bCs/>
          <w:sz w:val="24"/>
        </w:rPr>
        <w:t>Sytuacja ekonomiczna i finansowa</w:t>
      </w:r>
    </w:p>
    <w:p w:rsidR="005B5D1B" w:rsidRPr="005B5D1B" w:rsidRDefault="005B5D1B">
      <w:pPr>
        <w:spacing w:before="120" w:after="120" w:line="360" w:lineRule="auto"/>
        <w:rPr>
          <w:bCs/>
          <w:sz w:val="24"/>
        </w:rPr>
      </w:pPr>
      <w:r w:rsidRPr="005B5D1B">
        <w:rPr>
          <w:bCs/>
          <w:sz w:val="24"/>
        </w:rPr>
        <w:t>O udzielenie zamówienia mogą ubiegać się wykonawcy, którzy spełniają warunki, dotyczące sytuacji ekonomicznej i finansowej tj. ubiegający się o udzielenie zamówienia 1-4 wykażą, że posiadają na koncie kwotę 60 tys. zł lub posiadają zdolność kredytową w takiej wysokości, a ubiegający się o udzielenie zamówienia  w części 5-12 wykażą, że dysponują kwotą 5000 zł lub posiadają zdolność kredytową w takiej wysokości. oraz posiadają opłaconą polisę ubezpieczeniową OC prowadzonej działalności. Ocena spełniania warunków udziału w postępowaniu będzie dokonana na zasadzie spełnia/nie spełnia.</w:t>
      </w:r>
    </w:p>
    <w:p w:rsidR="005B5D1B" w:rsidRPr="005B5D1B" w:rsidRDefault="007F16B0">
      <w:pPr>
        <w:spacing w:before="120" w:after="120" w:line="360" w:lineRule="auto"/>
        <w:rPr>
          <w:bCs/>
          <w:sz w:val="24"/>
        </w:rPr>
      </w:pPr>
      <w:r>
        <w:rPr>
          <w:bCs/>
          <w:sz w:val="24"/>
        </w:rPr>
        <w:t>3) formularz ofertowy otrzymuje brzmienie określone w załączniku do niniejszej modyfikacji.</w:t>
      </w:r>
    </w:p>
    <w:p w:rsidR="00EF1037" w:rsidRDefault="00EF1037">
      <w:pPr>
        <w:pStyle w:val="Tekstpodstawowy"/>
        <w:tabs>
          <w:tab w:val="left" w:pos="8931"/>
        </w:tabs>
        <w:spacing w:before="600"/>
        <w:ind w:left="4536"/>
        <w:jc w:val="left"/>
        <w:rPr>
          <w:u w:val="dotted"/>
        </w:rPr>
      </w:pPr>
      <w:r>
        <w:rPr>
          <w:u w:val="dotted"/>
        </w:rPr>
        <w:tab/>
      </w:r>
    </w:p>
    <w:p w:rsidR="00EF1037" w:rsidRDefault="005B5D1B">
      <w:pPr>
        <w:pStyle w:val="Tekstpodstawowy"/>
        <w:ind w:left="4536"/>
        <w:jc w:val="center"/>
        <w:rPr>
          <w:vertAlign w:val="superscript"/>
        </w:rPr>
      </w:pPr>
      <w:r w:rsidRPr="005B5D1B">
        <w:rPr>
          <w:vertAlign w:val="superscript"/>
        </w:rPr>
        <w:t>inspektor Sławomir</w:t>
      </w:r>
      <w:r w:rsidR="00EF1037">
        <w:rPr>
          <w:vertAlign w:val="superscript"/>
        </w:rPr>
        <w:t xml:space="preserve"> </w:t>
      </w:r>
      <w:r w:rsidRPr="005B5D1B">
        <w:rPr>
          <w:vertAlign w:val="superscript"/>
        </w:rPr>
        <w:t>Baum</w:t>
      </w:r>
    </w:p>
    <w:sectPr w:rsidR="00EF10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A9E" w:rsidRDefault="003C0A9E">
      <w:r>
        <w:separator/>
      </w:r>
    </w:p>
  </w:endnote>
  <w:endnote w:type="continuationSeparator" w:id="0">
    <w:p w:rsidR="003C0A9E" w:rsidRDefault="003C0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070B6E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95885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7.55pt" to="455.1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FlW/9twAAAAIAQAADwAAAAAAAAAAAAAAAABtBAAAZHJzL2Rvd25yZXYueG1sUEsFBgAAAAAEAAQA&#10;8wAAAHYFAAAAAA==&#10;"/>
          </w:pict>
        </mc:Fallback>
      </mc:AlternateContent>
    </w:r>
  </w:p>
  <w:p w:rsidR="00EF1037" w:rsidRDefault="00EF1037">
    <w:pPr>
      <w:pStyle w:val="Stopka"/>
      <w:tabs>
        <w:tab w:val="clear" w:pos="4536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System ProPublico © Datacomp</w:t>
    </w:r>
    <w:r>
      <w:rPr>
        <w:rFonts w:ascii="Arial" w:hAnsi="Arial" w:cs="Arial"/>
        <w:sz w:val="18"/>
        <w:szCs w:val="18"/>
      </w:rPr>
      <w:tab/>
      <w:t xml:space="preserve">Strona </w:t>
    </w:r>
    <w:r>
      <w:rPr>
        <w:rStyle w:val="Numerstrony"/>
        <w:rFonts w:ascii="Arial" w:hAnsi="Arial" w:cs="Arial"/>
        <w:sz w:val="18"/>
        <w:szCs w:val="18"/>
      </w:rPr>
      <w:fldChar w:fldCharType="begin"/>
    </w:r>
    <w:r>
      <w:rPr>
        <w:rStyle w:val="Numerstrony"/>
        <w:rFonts w:ascii="Arial" w:hAnsi="Arial" w:cs="Arial"/>
        <w:sz w:val="18"/>
        <w:szCs w:val="18"/>
      </w:rPr>
      <w:instrText xml:space="preserve"> PAGE </w:instrText>
    </w:r>
    <w:r>
      <w:rPr>
        <w:rStyle w:val="Numerstrony"/>
        <w:rFonts w:ascii="Arial" w:hAnsi="Arial" w:cs="Arial"/>
        <w:sz w:val="18"/>
        <w:szCs w:val="18"/>
      </w:rPr>
      <w:fldChar w:fldCharType="separate"/>
    </w:r>
    <w:r w:rsidR="00070B6E">
      <w:rPr>
        <w:rStyle w:val="Numerstrony"/>
        <w:rFonts w:ascii="Arial" w:hAnsi="Arial" w:cs="Arial"/>
        <w:noProof/>
        <w:sz w:val="18"/>
        <w:szCs w:val="18"/>
      </w:rPr>
      <w:t>1</w:t>
    </w:r>
    <w:r>
      <w:rPr>
        <w:rStyle w:val="Numerstrony"/>
        <w:rFonts w:ascii="Arial" w:hAnsi="Arial" w:cs="Arial"/>
        <w:sz w:val="18"/>
        <w:szCs w:val="18"/>
      </w:rPr>
      <w:fldChar w:fldCharType="end"/>
    </w:r>
    <w:r>
      <w:rPr>
        <w:rStyle w:val="Numerstrony"/>
        <w:rFonts w:ascii="Arial" w:hAnsi="Arial" w:cs="Arial"/>
        <w:sz w:val="18"/>
        <w:szCs w:val="18"/>
      </w:rPr>
      <w:t>/</w:t>
    </w:r>
    <w:r>
      <w:rPr>
        <w:rStyle w:val="Numerstrony"/>
        <w:rFonts w:ascii="Arial" w:hAnsi="Arial" w:cs="Arial"/>
        <w:sz w:val="18"/>
        <w:szCs w:val="18"/>
      </w:rPr>
      <w:fldChar w:fldCharType="begin"/>
    </w:r>
    <w:r>
      <w:rPr>
        <w:rStyle w:val="Numerstrony"/>
        <w:rFonts w:ascii="Arial" w:hAnsi="Arial" w:cs="Arial"/>
        <w:sz w:val="18"/>
        <w:szCs w:val="18"/>
      </w:rPr>
      <w:instrText xml:space="preserve"> NUMPAGES </w:instrText>
    </w:r>
    <w:r>
      <w:rPr>
        <w:rStyle w:val="Numerstrony"/>
        <w:rFonts w:ascii="Arial" w:hAnsi="Arial" w:cs="Arial"/>
        <w:sz w:val="18"/>
        <w:szCs w:val="18"/>
      </w:rPr>
      <w:fldChar w:fldCharType="separate"/>
    </w:r>
    <w:r w:rsidR="00070B6E">
      <w:rPr>
        <w:rStyle w:val="Numerstrony"/>
        <w:rFonts w:ascii="Arial" w:hAnsi="Arial" w:cs="Arial"/>
        <w:noProof/>
        <w:sz w:val="18"/>
        <w:szCs w:val="18"/>
      </w:rPr>
      <w:t>2</w:t>
    </w:r>
    <w:r>
      <w:rPr>
        <w:rStyle w:val="Numerstrony"/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22726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tabs>
        <w:tab w:val="clear" w:pos="4536"/>
        <w:tab w:val="left" w:pos="6237"/>
      </w:tabs>
    </w:pPr>
  </w:p>
  <w:p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A9E" w:rsidRDefault="003C0A9E">
      <w:r>
        <w:separator/>
      </w:r>
    </w:p>
  </w:footnote>
  <w:footnote w:type="continuationSeparator" w:id="0">
    <w:p w:rsidR="003C0A9E" w:rsidRDefault="003C0A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D1B" w:rsidRDefault="005B5D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D1B" w:rsidRDefault="005B5D1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D1B" w:rsidRDefault="005B5D1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268"/>
    <w:rsid w:val="00023EF4"/>
    <w:rsid w:val="000613E0"/>
    <w:rsid w:val="00070B6E"/>
    <w:rsid w:val="001A571A"/>
    <w:rsid w:val="00227268"/>
    <w:rsid w:val="002B1C74"/>
    <w:rsid w:val="00384EFD"/>
    <w:rsid w:val="003C0A9E"/>
    <w:rsid w:val="0055546F"/>
    <w:rsid w:val="005B5D1B"/>
    <w:rsid w:val="007F16B0"/>
    <w:rsid w:val="0087224A"/>
    <w:rsid w:val="009149C3"/>
    <w:rsid w:val="00953AA1"/>
    <w:rsid w:val="0095641D"/>
    <w:rsid w:val="009D169F"/>
    <w:rsid w:val="00B361A9"/>
    <w:rsid w:val="00D1574A"/>
    <w:rsid w:val="00D248D2"/>
    <w:rsid w:val="00E74582"/>
    <w:rsid w:val="00ED7410"/>
    <w:rsid w:val="00EF1037"/>
    <w:rsid w:val="00F1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Slawomir Baum</dc:creator>
  <cp:lastModifiedBy>Slawomir Baum</cp:lastModifiedBy>
  <cp:revision>2</cp:revision>
  <cp:lastPrinted>2001-02-10T17:08:00Z</cp:lastPrinted>
  <dcterms:created xsi:type="dcterms:W3CDTF">2013-05-02T11:55:00Z</dcterms:created>
  <dcterms:modified xsi:type="dcterms:W3CDTF">2013-05-02T11:55:00Z</dcterms:modified>
</cp:coreProperties>
</file>